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876" w:rsidRDefault="002D3E5C" w:rsidP="00147F4A">
      <w:pPr>
        <w:spacing w:line="60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BC5E43">
        <w:rPr>
          <w:rFonts w:ascii="方正小标宋简体" w:eastAsia="方正小标宋简体" w:hAnsi="方正小标宋简体" w:hint="eastAsia"/>
          <w:sz w:val="36"/>
          <w:szCs w:val="36"/>
        </w:rPr>
        <w:t>关于</w:t>
      </w:r>
      <w:bookmarkStart w:id="0" w:name="_Hlk170115737"/>
      <w:r w:rsidRPr="00BC5E43">
        <w:rPr>
          <w:rFonts w:ascii="方正小标宋简体" w:eastAsia="方正小标宋简体" w:hAnsi="方正小标宋简体" w:hint="eastAsia"/>
          <w:sz w:val="36"/>
          <w:szCs w:val="36"/>
        </w:rPr>
        <w:t>博士后</w:t>
      </w:r>
      <w:r w:rsidR="00057415" w:rsidRPr="00BC5E43">
        <w:rPr>
          <w:rFonts w:ascii="方正小标宋简体" w:eastAsia="方正小标宋简体" w:hAnsi="方正小标宋简体" w:hint="eastAsia"/>
          <w:sz w:val="36"/>
          <w:szCs w:val="36"/>
        </w:rPr>
        <w:t>合作导师支付</w:t>
      </w:r>
      <w:r w:rsidR="007626F0" w:rsidRPr="00BC5E43">
        <w:rPr>
          <w:rFonts w:ascii="方正小标宋简体" w:eastAsia="方正小标宋简体" w:hAnsi="方正小标宋简体" w:hint="eastAsia"/>
          <w:sz w:val="36"/>
          <w:szCs w:val="36"/>
        </w:rPr>
        <w:t>博士后</w:t>
      </w:r>
      <w:r w:rsidRPr="00BC5E43">
        <w:rPr>
          <w:rFonts w:ascii="方正小标宋简体" w:eastAsia="方正小标宋简体" w:hAnsi="方正小标宋简体" w:hint="eastAsia"/>
          <w:sz w:val="36"/>
          <w:szCs w:val="36"/>
        </w:rPr>
        <w:t>薪酬</w:t>
      </w:r>
      <w:bookmarkEnd w:id="0"/>
      <w:r w:rsidRPr="00BC5E43">
        <w:rPr>
          <w:rFonts w:ascii="方正小标宋简体" w:eastAsia="方正小标宋简体" w:hAnsi="方正小标宋简体" w:hint="eastAsia"/>
          <w:sz w:val="36"/>
          <w:szCs w:val="36"/>
        </w:rPr>
        <w:t>的</w:t>
      </w:r>
      <w:r w:rsidR="008B372F" w:rsidRPr="00BC5E43">
        <w:rPr>
          <w:rFonts w:ascii="方正小标宋简体" w:eastAsia="方正小标宋简体" w:hAnsi="方正小标宋简体" w:hint="eastAsia"/>
          <w:sz w:val="36"/>
          <w:szCs w:val="36"/>
        </w:rPr>
        <w:t>通知</w:t>
      </w:r>
    </w:p>
    <w:p w:rsidR="00C424DD" w:rsidRPr="00BC5E43" w:rsidRDefault="00C424DD" w:rsidP="00147F4A">
      <w:pPr>
        <w:spacing w:line="600" w:lineRule="exact"/>
        <w:jc w:val="center"/>
        <w:rPr>
          <w:rFonts w:ascii="方正小标宋简体" w:eastAsia="方正小标宋简体" w:hAnsi="方正小标宋简体"/>
          <w:sz w:val="36"/>
          <w:szCs w:val="36"/>
        </w:rPr>
      </w:pPr>
      <w:r>
        <w:rPr>
          <w:rFonts w:ascii="方正小标宋简体" w:eastAsia="方正小标宋简体" w:hAnsi="方正小标宋简体" w:hint="eastAsia"/>
          <w:sz w:val="36"/>
          <w:szCs w:val="36"/>
        </w:rPr>
        <w:t>（以此件为准）</w:t>
      </w:r>
    </w:p>
    <w:p w:rsidR="002D3E5C" w:rsidRPr="00BC5E43" w:rsidRDefault="002D3E5C" w:rsidP="00147F4A">
      <w:pPr>
        <w:spacing w:line="600" w:lineRule="exact"/>
        <w:rPr>
          <w:rFonts w:ascii="方正小标宋简体" w:eastAsia="方正小标宋简体" w:hAnsi="方正小标宋简体"/>
          <w:sz w:val="28"/>
        </w:rPr>
      </w:pPr>
    </w:p>
    <w:p w:rsidR="002D3E5C" w:rsidRPr="00BC5E43" w:rsidRDefault="002D3E5C" w:rsidP="00147F4A">
      <w:pPr>
        <w:spacing w:line="600" w:lineRule="exact"/>
        <w:rPr>
          <w:rFonts w:ascii="仿宋_GB2312" w:eastAsia="仿宋_GB2312" w:hAnsi="方正小标宋简体"/>
          <w:sz w:val="32"/>
          <w:szCs w:val="32"/>
        </w:rPr>
      </w:pPr>
      <w:r w:rsidRPr="00BC5E43">
        <w:rPr>
          <w:rFonts w:ascii="仿宋_GB2312" w:eastAsia="仿宋_GB2312" w:hAnsi="方正小标宋简体" w:hint="eastAsia"/>
          <w:sz w:val="32"/>
          <w:szCs w:val="32"/>
        </w:rPr>
        <w:t>各学院、各单位：</w:t>
      </w:r>
    </w:p>
    <w:p w:rsidR="00513135" w:rsidRPr="00BC5E43" w:rsidRDefault="002D3E5C" w:rsidP="00147F4A">
      <w:pPr>
        <w:spacing w:line="600" w:lineRule="exact"/>
        <w:ind w:firstLine="570"/>
        <w:rPr>
          <w:rFonts w:ascii="仿宋_GB2312" w:eastAsia="仿宋_GB2312" w:hAnsi="方正小标宋简体"/>
          <w:sz w:val="32"/>
          <w:szCs w:val="32"/>
        </w:rPr>
      </w:pPr>
      <w:r w:rsidRPr="00BC5E43">
        <w:rPr>
          <w:rFonts w:ascii="仿宋_GB2312" w:eastAsia="仿宋_GB2312" w:hAnsi="方正小标宋简体" w:hint="eastAsia"/>
          <w:sz w:val="32"/>
          <w:szCs w:val="32"/>
        </w:rPr>
        <w:t>根据</w:t>
      </w:r>
      <w:r w:rsidR="00F512E7" w:rsidRPr="00BC5E43">
        <w:rPr>
          <w:rFonts w:ascii="仿宋_GB2312" w:eastAsia="仿宋_GB2312" w:hAnsi="方正小标宋简体" w:hint="eastAsia"/>
          <w:sz w:val="32"/>
          <w:szCs w:val="32"/>
        </w:rPr>
        <w:t>《华南农业大学博士后工作管理办法（试行）》</w:t>
      </w:r>
      <w:r w:rsidR="00F63D9A" w:rsidRPr="00BC5E43">
        <w:rPr>
          <w:rFonts w:ascii="仿宋_GB2312" w:eastAsia="仿宋_GB2312" w:hint="eastAsia"/>
          <w:sz w:val="32"/>
        </w:rPr>
        <w:t>（华南农办〔2024〕29号）</w:t>
      </w:r>
      <w:r w:rsidR="00172505" w:rsidRPr="00BC5E43">
        <w:rPr>
          <w:rFonts w:ascii="仿宋_GB2312" w:eastAsia="仿宋_GB2312" w:hint="eastAsia"/>
          <w:sz w:val="32"/>
        </w:rPr>
        <w:t>及财务有关规定</w:t>
      </w:r>
      <w:r w:rsidRPr="00BC5E43">
        <w:rPr>
          <w:rFonts w:ascii="仿宋_GB2312" w:eastAsia="仿宋_GB2312" w:hAnsi="方正小标宋简体" w:hint="eastAsia"/>
          <w:sz w:val="32"/>
          <w:szCs w:val="32"/>
        </w:rPr>
        <w:t>，</w:t>
      </w:r>
      <w:r w:rsidR="00562B9F" w:rsidRPr="00BC5E43">
        <w:rPr>
          <w:rFonts w:ascii="仿宋_GB2312" w:eastAsia="仿宋_GB2312" w:hAnsi="方正小标宋简体" w:hint="eastAsia"/>
          <w:sz w:val="32"/>
          <w:szCs w:val="32"/>
        </w:rPr>
        <w:t>为规范</w:t>
      </w:r>
      <w:r w:rsidR="007626F0" w:rsidRPr="00BC5E43">
        <w:rPr>
          <w:rFonts w:ascii="仿宋_GB2312" w:eastAsia="仿宋_GB2312" w:hAnsi="方正小标宋简体" w:hint="eastAsia"/>
          <w:sz w:val="32"/>
          <w:szCs w:val="32"/>
        </w:rPr>
        <w:t>博士后合作导师支付博士后薪酬的流程</w:t>
      </w:r>
      <w:r w:rsidR="00540C84" w:rsidRPr="00BC5E43">
        <w:rPr>
          <w:rFonts w:ascii="仿宋_GB2312" w:eastAsia="仿宋_GB2312" w:hAnsi="方正小标宋简体" w:hint="eastAsia"/>
          <w:sz w:val="32"/>
          <w:szCs w:val="32"/>
        </w:rPr>
        <w:t>、方式及可支付薪酬的项目经费类型</w:t>
      </w:r>
      <w:r w:rsidR="00224879" w:rsidRPr="00BC5E43">
        <w:rPr>
          <w:rFonts w:ascii="仿宋_GB2312" w:eastAsia="仿宋_GB2312" w:hAnsi="方正小标宋简体" w:hint="eastAsia"/>
          <w:sz w:val="32"/>
          <w:szCs w:val="32"/>
        </w:rPr>
        <w:t>，</w:t>
      </w:r>
      <w:r w:rsidR="00122C88" w:rsidRPr="00BC5E43">
        <w:rPr>
          <w:rFonts w:ascii="仿宋_GB2312" w:eastAsia="仿宋_GB2312" w:hAnsi="方正小标宋简体" w:hint="eastAsia"/>
          <w:sz w:val="32"/>
          <w:szCs w:val="32"/>
        </w:rPr>
        <w:t>现将有关</w:t>
      </w:r>
      <w:r w:rsidR="00562B9F" w:rsidRPr="00BC5E43">
        <w:rPr>
          <w:rFonts w:ascii="仿宋_GB2312" w:eastAsia="仿宋_GB2312" w:hAnsi="方正小标宋简体" w:hint="eastAsia"/>
          <w:sz w:val="32"/>
          <w:szCs w:val="32"/>
        </w:rPr>
        <w:t>事项</w:t>
      </w:r>
      <w:r w:rsidR="00122C88" w:rsidRPr="00BC5E43">
        <w:rPr>
          <w:rFonts w:ascii="仿宋_GB2312" w:eastAsia="仿宋_GB2312" w:hAnsi="方正小标宋简体" w:hint="eastAsia"/>
          <w:sz w:val="32"/>
          <w:szCs w:val="32"/>
        </w:rPr>
        <w:t>通知如下：</w:t>
      </w:r>
    </w:p>
    <w:p w:rsidR="00122C88" w:rsidRPr="00BC5E43" w:rsidRDefault="00122C88" w:rsidP="00147F4A">
      <w:pPr>
        <w:spacing w:line="600" w:lineRule="exact"/>
        <w:ind w:firstLine="570"/>
        <w:rPr>
          <w:rFonts w:ascii="黑体" w:eastAsia="黑体" w:hAnsi="黑体"/>
          <w:sz w:val="32"/>
          <w:szCs w:val="32"/>
        </w:rPr>
      </w:pPr>
      <w:r w:rsidRPr="00BC5E43">
        <w:rPr>
          <w:rFonts w:ascii="黑体" w:eastAsia="黑体" w:hAnsi="黑体" w:hint="eastAsia"/>
          <w:sz w:val="32"/>
          <w:szCs w:val="32"/>
        </w:rPr>
        <w:t>一、薪酬支付</w:t>
      </w:r>
      <w:r w:rsidR="00B23D25" w:rsidRPr="00BC5E43">
        <w:rPr>
          <w:rFonts w:ascii="黑体" w:eastAsia="黑体" w:hAnsi="黑体" w:hint="eastAsia"/>
          <w:sz w:val="32"/>
          <w:szCs w:val="32"/>
        </w:rPr>
        <w:t>流程</w:t>
      </w:r>
      <w:r w:rsidR="00663643" w:rsidRPr="00BC5E43">
        <w:rPr>
          <w:rFonts w:ascii="黑体" w:eastAsia="黑体" w:hAnsi="黑体" w:hint="eastAsia"/>
          <w:sz w:val="32"/>
          <w:szCs w:val="32"/>
        </w:rPr>
        <w:t>及方式</w:t>
      </w:r>
    </w:p>
    <w:p w:rsidR="003B4141" w:rsidRPr="00BC5E43" w:rsidRDefault="00D960BD" w:rsidP="00147F4A">
      <w:pPr>
        <w:spacing w:line="600" w:lineRule="exact"/>
        <w:ind w:firstLine="570"/>
        <w:rPr>
          <w:rFonts w:ascii="仿宋_GB2312" w:eastAsia="仿宋_GB2312" w:hAnsi="方正小标宋简体"/>
          <w:sz w:val="32"/>
          <w:szCs w:val="32"/>
        </w:rPr>
      </w:pPr>
      <w:r w:rsidRPr="00BC5E43">
        <w:rPr>
          <w:rFonts w:ascii="仿宋_GB2312" w:eastAsia="仿宋_GB2312" w:hAnsi="方正小标宋简体" w:hint="eastAsia"/>
          <w:sz w:val="32"/>
          <w:szCs w:val="32"/>
        </w:rPr>
        <w:t>经学校审批同意</w:t>
      </w:r>
      <w:r w:rsidR="00795DE4" w:rsidRPr="00BC5E43">
        <w:rPr>
          <w:rFonts w:ascii="仿宋_GB2312" w:eastAsia="仿宋_GB2312" w:hint="eastAsia"/>
          <w:kern w:val="0"/>
          <w:sz w:val="32"/>
          <w:szCs w:val="32"/>
        </w:rPr>
        <w:t>流动站</w:t>
      </w:r>
      <w:r w:rsidRPr="00BC5E43">
        <w:rPr>
          <w:rFonts w:ascii="仿宋_GB2312" w:eastAsia="仿宋_GB2312" w:hAnsi="方正小标宋简体" w:hint="eastAsia"/>
          <w:sz w:val="32"/>
          <w:szCs w:val="32"/>
        </w:rPr>
        <w:t>招收的</w:t>
      </w:r>
      <w:r w:rsidRPr="00BC5E43">
        <w:rPr>
          <w:rFonts w:ascii="仿宋_GB2312" w:eastAsia="仿宋_GB2312" w:hint="eastAsia"/>
          <w:kern w:val="0"/>
          <w:sz w:val="32"/>
          <w:szCs w:val="32"/>
        </w:rPr>
        <w:t>全职博士后</w:t>
      </w:r>
      <w:r w:rsidRPr="00BC5E43">
        <w:rPr>
          <w:rFonts w:ascii="仿宋_GB2312" w:eastAsia="仿宋_GB2312" w:hAnsi="方正小标宋简体" w:hint="eastAsia"/>
          <w:sz w:val="32"/>
          <w:szCs w:val="32"/>
        </w:rPr>
        <w:t>，</w:t>
      </w:r>
      <w:r w:rsidR="00795DE4" w:rsidRPr="00BC5E43">
        <w:rPr>
          <w:rFonts w:ascii="仿宋_GB2312" w:eastAsia="仿宋_GB2312" w:hAnsi="方正小标宋简体" w:hint="eastAsia"/>
          <w:sz w:val="32"/>
          <w:szCs w:val="32"/>
        </w:rPr>
        <w:t>在正式入站前，博士后合作导师</w:t>
      </w:r>
      <w:r w:rsidR="00EA4666" w:rsidRPr="00BC5E43">
        <w:rPr>
          <w:rFonts w:ascii="仿宋_GB2312" w:eastAsia="仿宋_GB2312" w:hAnsi="方正小标宋简体" w:hint="eastAsia"/>
          <w:sz w:val="32"/>
          <w:szCs w:val="32"/>
        </w:rPr>
        <w:t>应</w:t>
      </w:r>
      <w:r w:rsidR="008B372F" w:rsidRPr="00BC5E43">
        <w:rPr>
          <w:rFonts w:ascii="仿宋_GB2312" w:eastAsia="仿宋_GB2312" w:hAnsi="方正小标宋简体" w:hint="eastAsia"/>
          <w:sz w:val="32"/>
          <w:szCs w:val="32"/>
        </w:rPr>
        <w:t>将</w:t>
      </w:r>
      <w:r w:rsidR="003B4141" w:rsidRPr="00BC5E43">
        <w:rPr>
          <w:rFonts w:ascii="仿宋_GB2312" w:eastAsia="仿宋_GB2312" w:hAnsi="方正小标宋简体" w:hint="eastAsia"/>
          <w:sz w:val="32"/>
          <w:szCs w:val="32"/>
        </w:rPr>
        <w:t>前</w:t>
      </w:r>
      <w:r w:rsidR="008B372F" w:rsidRPr="00BC5E43">
        <w:rPr>
          <w:rFonts w:ascii="仿宋_GB2312" w:eastAsia="仿宋_GB2312" w:hAnsi="方正小标宋简体" w:hint="eastAsia"/>
          <w:sz w:val="32"/>
          <w:szCs w:val="32"/>
        </w:rPr>
        <w:t>两年</w:t>
      </w:r>
      <w:r w:rsidR="003B4141" w:rsidRPr="00BC5E43">
        <w:rPr>
          <w:rFonts w:ascii="仿宋_GB2312" w:eastAsia="仿宋_GB2312" w:hAnsi="方正小标宋简体" w:hint="eastAsia"/>
          <w:sz w:val="32"/>
          <w:szCs w:val="32"/>
        </w:rPr>
        <w:t>应支付博士后</w:t>
      </w:r>
      <w:r w:rsidR="008B372F" w:rsidRPr="00BC5E43">
        <w:rPr>
          <w:rFonts w:ascii="仿宋_GB2312" w:eastAsia="仿宋_GB2312" w:hAnsi="方正小标宋简体" w:hint="eastAsia"/>
          <w:sz w:val="32"/>
          <w:szCs w:val="32"/>
        </w:rPr>
        <w:t>的薪酬共计1</w:t>
      </w:r>
      <w:r w:rsidR="008B372F" w:rsidRPr="00BC5E43">
        <w:rPr>
          <w:rFonts w:ascii="仿宋_GB2312" w:eastAsia="仿宋_GB2312" w:hAnsi="方正小标宋简体"/>
          <w:sz w:val="32"/>
          <w:szCs w:val="32"/>
        </w:rPr>
        <w:t>0</w:t>
      </w:r>
      <w:r w:rsidR="008B372F" w:rsidRPr="00BC5E43">
        <w:rPr>
          <w:rFonts w:ascii="仿宋_GB2312" w:eastAsia="仿宋_GB2312" w:hAnsi="方正小标宋简体" w:hint="eastAsia"/>
          <w:sz w:val="32"/>
          <w:szCs w:val="32"/>
        </w:rPr>
        <w:t>万元</w:t>
      </w:r>
      <w:r w:rsidR="00562B9F" w:rsidRPr="00BC5E43">
        <w:rPr>
          <w:rFonts w:ascii="仿宋_GB2312" w:eastAsia="仿宋_GB2312" w:hAnsi="方正小标宋简体" w:hint="eastAsia"/>
          <w:sz w:val="32"/>
          <w:szCs w:val="32"/>
        </w:rPr>
        <w:t>通过内部转账的方式</w:t>
      </w:r>
      <w:r w:rsidR="008B372F" w:rsidRPr="00BC5E43">
        <w:rPr>
          <w:rFonts w:ascii="仿宋_GB2312" w:eastAsia="仿宋_GB2312" w:hAnsi="方正小标宋简体" w:hint="eastAsia"/>
          <w:sz w:val="32"/>
          <w:szCs w:val="32"/>
        </w:rPr>
        <w:t>一次性转入学校</w:t>
      </w:r>
      <w:r w:rsidR="00513135" w:rsidRPr="00BC5E43">
        <w:rPr>
          <w:rFonts w:ascii="仿宋_GB2312" w:eastAsia="仿宋_GB2312" w:hAnsi="方正小标宋简体" w:hint="eastAsia"/>
          <w:sz w:val="32"/>
          <w:szCs w:val="32"/>
        </w:rPr>
        <w:t>指定</w:t>
      </w:r>
      <w:r w:rsidR="008B372F" w:rsidRPr="00BC5E43">
        <w:rPr>
          <w:rFonts w:ascii="仿宋_GB2312" w:eastAsia="仿宋_GB2312" w:hAnsi="方正小标宋简体" w:hint="eastAsia"/>
          <w:sz w:val="32"/>
          <w:szCs w:val="32"/>
        </w:rPr>
        <w:t>账户（</w:t>
      </w:r>
      <w:r w:rsidR="00513135" w:rsidRPr="00BC5E43">
        <w:rPr>
          <w:rFonts w:ascii="仿宋_GB2312" w:eastAsia="仿宋_GB2312" w:hAnsi="方正小标宋简体" w:hint="eastAsia"/>
          <w:sz w:val="32"/>
          <w:szCs w:val="32"/>
        </w:rPr>
        <w:t>卡号：</w:t>
      </w:r>
      <w:r w:rsidR="00122304" w:rsidRPr="00BC5E43">
        <w:rPr>
          <w:rFonts w:ascii="仿宋_GB2312" w:eastAsia="仿宋_GB2312" w:hAnsi="方正小标宋简体"/>
          <w:sz w:val="32"/>
          <w:szCs w:val="32"/>
        </w:rPr>
        <w:t>2200-N24001</w:t>
      </w:r>
      <w:r w:rsidR="008B372F" w:rsidRPr="00BC5E43">
        <w:rPr>
          <w:rFonts w:ascii="仿宋_GB2312" w:eastAsia="仿宋_GB2312" w:hAnsi="方正小标宋简体" w:hint="eastAsia"/>
          <w:sz w:val="32"/>
          <w:szCs w:val="32"/>
        </w:rPr>
        <w:t>），</w:t>
      </w:r>
      <w:r w:rsidR="00562B9F" w:rsidRPr="00BC5E43">
        <w:rPr>
          <w:rFonts w:ascii="仿宋_GB2312" w:eastAsia="仿宋_GB2312" w:hAnsi="方正小标宋简体" w:hint="eastAsia"/>
          <w:sz w:val="32"/>
          <w:szCs w:val="32"/>
        </w:rPr>
        <w:t>并注明“</w:t>
      </w:r>
      <w:r w:rsidR="00122304" w:rsidRPr="00BC5E43">
        <w:rPr>
          <w:rFonts w:ascii="仿宋_GB2312" w:eastAsia="仿宋_GB2312" w:hAnsi="方正小标宋简体" w:hint="eastAsia"/>
          <w:sz w:val="32"/>
          <w:szCs w:val="32"/>
        </w:rPr>
        <w:t>***博士后</w:t>
      </w:r>
      <w:r w:rsidR="00954E6E" w:rsidRPr="00BC5E43">
        <w:rPr>
          <w:rFonts w:ascii="仿宋_GB2312" w:eastAsia="仿宋_GB2312" w:hAnsi="方正小标宋简体" w:hint="eastAsia"/>
          <w:sz w:val="32"/>
          <w:szCs w:val="32"/>
        </w:rPr>
        <w:t>前</w:t>
      </w:r>
      <w:r w:rsidR="00122304" w:rsidRPr="00BC5E43">
        <w:rPr>
          <w:rFonts w:ascii="仿宋_GB2312" w:eastAsia="仿宋_GB2312" w:hAnsi="方正小标宋简体" w:hint="eastAsia"/>
          <w:sz w:val="32"/>
          <w:szCs w:val="32"/>
        </w:rPr>
        <w:t>两年薪酬劳务费</w:t>
      </w:r>
      <w:r w:rsidR="00562B9F" w:rsidRPr="00BC5E43">
        <w:rPr>
          <w:rFonts w:ascii="仿宋_GB2312" w:eastAsia="仿宋_GB2312" w:hAnsi="方正小标宋简体" w:hint="eastAsia"/>
          <w:sz w:val="32"/>
          <w:szCs w:val="32"/>
        </w:rPr>
        <w:t>”</w:t>
      </w:r>
      <w:r w:rsidR="00122304" w:rsidRPr="00BC5E43">
        <w:rPr>
          <w:rFonts w:ascii="仿宋_GB2312" w:eastAsia="仿宋_GB2312" w:hAnsi="方正小标宋简体" w:hint="eastAsia"/>
          <w:sz w:val="32"/>
          <w:szCs w:val="32"/>
        </w:rPr>
        <w:t>，</w:t>
      </w:r>
      <w:r w:rsidR="00513135" w:rsidRPr="00BC5E43">
        <w:rPr>
          <w:rFonts w:ascii="仿宋_GB2312" w:eastAsia="仿宋_GB2312" w:hAnsi="方正小标宋简体" w:hint="eastAsia"/>
          <w:sz w:val="32"/>
          <w:szCs w:val="32"/>
        </w:rPr>
        <w:t>内部</w:t>
      </w:r>
      <w:r w:rsidR="008B372F" w:rsidRPr="00BC5E43">
        <w:rPr>
          <w:rFonts w:ascii="仿宋_GB2312" w:eastAsia="仿宋_GB2312" w:hAnsi="方正小标宋简体" w:hint="eastAsia"/>
          <w:sz w:val="32"/>
          <w:szCs w:val="32"/>
        </w:rPr>
        <w:t>转账单见附件。</w:t>
      </w:r>
    </w:p>
    <w:p w:rsidR="008E2C78" w:rsidRPr="00BC5E43" w:rsidRDefault="008E2C78" w:rsidP="00147F4A">
      <w:pPr>
        <w:spacing w:line="600" w:lineRule="exact"/>
        <w:ind w:firstLine="570"/>
        <w:rPr>
          <w:rFonts w:ascii="仿宋_GB2312" w:eastAsia="仿宋_GB2312" w:hAnsi="方正小标宋简体"/>
          <w:sz w:val="32"/>
          <w:szCs w:val="32"/>
        </w:rPr>
      </w:pPr>
      <w:r w:rsidRPr="00BC5E43">
        <w:rPr>
          <w:rFonts w:ascii="仿宋_GB2312" w:eastAsia="仿宋_GB2312" w:hAnsi="方正小标宋简体" w:hint="eastAsia"/>
          <w:sz w:val="32"/>
          <w:szCs w:val="32"/>
        </w:rPr>
        <w:t>若</w:t>
      </w:r>
      <w:r w:rsidR="00CE2E8E" w:rsidRPr="00BC5E43">
        <w:rPr>
          <w:rFonts w:ascii="仿宋_GB2312" w:eastAsia="仿宋_GB2312" w:hAnsi="方正小标宋简体" w:hint="eastAsia"/>
          <w:sz w:val="32"/>
          <w:szCs w:val="32"/>
        </w:rPr>
        <w:t>博士后</w:t>
      </w:r>
      <w:r w:rsidRPr="00BC5E43">
        <w:rPr>
          <w:rFonts w:ascii="仿宋_GB2312" w:eastAsia="仿宋_GB2312" w:hAnsi="方正小标宋简体" w:hint="eastAsia"/>
          <w:sz w:val="32"/>
          <w:szCs w:val="32"/>
        </w:rPr>
        <w:t>出现</w:t>
      </w:r>
      <w:r w:rsidR="00122304" w:rsidRPr="00BC5E43">
        <w:rPr>
          <w:rFonts w:ascii="仿宋_GB2312" w:eastAsia="仿宋_GB2312" w:hAnsi="方正小标宋简体" w:hint="eastAsia"/>
          <w:sz w:val="32"/>
          <w:szCs w:val="32"/>
        </w:rPr>
        <w:t>中途</w:t>
      </w:r>
      <w:r w:rsidR="00CE2E8E" w:rsidRPr="00BC5E43">
        <w:rPr>
          <w:rFonts w:ascii="仿宋_GB2312" w:eastAsia="仿宋_GB2312" w:hAnsi="方正小标宋简体" w:hint="eastAsia"/>
          <w:sz w:val="32"/>
          <w:szCs w:val="32"/>
        </w:rPr>
        <w:t>退站</w:t>
      </w:r>
      <w:r w:rsidRPr="00BC5E43">
        <w:rPr>
          <w:rFonts w:ascii="仿宋_GB2312" w:eastAsia="仿宋_GB2312" w:hAnsi="方正小标宋简体" w:hint="eastAsia"/>
          <w:sz w:val="32"/>
          <w:szCs w:val="32"/>
        </w:rPr>
        <w:t>情形，</w:t>
      </w:r>
      <w:r w:rsidR="00B30CE0" w:rsidRPr="00BC5E43">
        <w:rPr>
          <w:rFonts w:ascii="仿宋_GB2312" w:eastAsia="仿宋_GB2312" w:hAnsi="方正小标宋简体" w:hint="eastAsia"/>
          <w:sz w:val="32"/>
          <w:szCs w:val="32"/>
        </w:rPr>
        <w:t>学校将剩余未支付的薪酬经费退回博士后合作导师。</w:t>
      </w:r>
    </w:p>
    <w:p w:rsidR="00663643" w:rsidRPr="00BC5E43" w:rsidRDefault="00B30CE0" w:rsidP="00147F4A">
      <w:pPr>
        <w:spacing w:line="600" w:lineRule="exact"/>
        <w:ind w:firstLine="570"/>
        <w:rPr>
          <w:rFonts w:ascii="仿宋_GB2312" w:eastAsia="仿宋_GB2312" w:hAnsi="方正小标宋简体"/>
          <w:sz w:val="32"/>
          <w:szCs w:val="32"/>
        </w:rPr>
      </w:pPr>
      <w:r w:rsidRPr="00BC5E43">
        <w:rPr>
          <w:rFonts w:ascii="仿宋_GB2312" w:eastAsia="仿宋_GB2312" w:hAnsi="方正小标宋简体" w:hint="eastAsia"/>
          <w:sz w:val="32"/>
          <w:szCs w:val="32"/>
        </w:rPr>
        <w:t>若博士后</w:t>
      </w:r>
      <w:r w:rsidR="00CE2E8E" w:rsidRPr="00BC5E43">
        <w:rPr>
          <w:rFonts w:ascii="仿宋_GB2312" w:eastAsia="仿宋_GB2312" w:hAnsi="方正小标宋简体" w:hint="eastAsia"/>
          <w:sz w:val="32"/>
          <w:szCs w:val="32"/>
        </w:rPr>
        <w:t>实施“2</w:t>
      </w:r>
      <w:r w:rsidR="00CE2E8E" w:rsidRPr="00BC5E43">
        <w:rPr>
          <w:rFonts w:ascii="仿宋_GB2312" w:eastAsia="仿宋_GB2312" w:hAnsi="方正小标宋简体"/>
          <w:sz w:val="32"/>
          <w:szCs w:val="32"/>
        </w:rPr>
        <w:t>+X</w:t>
      </w:r>
      <w:r w:rsidR="00CE2E8E" w:rsidRPr="00BC5E43">
        <w:rPr>
          <w:rFonts w:ascii="仿宋_GB2312" w:eastAsia="仿宋_GB2312" w:hAnsi="方正小标宋简体" w:hint="eastAsia"/>
          <w:sz w:val="32"/>
          <w:szCs w:val="32"/>
        </w:rPr>
        <w:t>”</w:t>
      </w:r>
      <w:r w:rsidR="008D712D" w:rsidRPr="00BC5E43">
        <w:rPr>
          <w:rFonts w:ascii="仿宋_GB2312" w:eastAsia="仿宋_GB2312" w:hAnsi="方正小标宋简体" w:hint="eastAsia"/>
          <w:sz w:val="32"/>
          <w:szCs w:val="32"/>
        </w:rPr>
        <w:t>的聘期，则在执行“</w:t>
      </w:r>
      <w:r w:rsidR="008D712D" w:rsidRPr="00BC5E43">
        <w:rPr>
          <w:rFonts w:ascii="仿宋_GB2312" w:eastAsia="仿宋_GB2312" w:hAnsi="方正小标宋简体"/>
          <w:sz w:val="32"/>
          <w:szCs w:val="32"/>
        </w:rPr>
        <w:t>X</w:t>
      </w:r>
      <w:r w:rsidR="008D712D" w:rsidRPr="00BC5E43">
        <w:rPr>
          <w:rFonts w:ascii="仿宋_GB2312" w:eastAsia="仿宋_GB2312" w:hAnsi="方正小标宋简体" w:hint="eastAsia"/>
          <w:sz w:val="32"/>
          <w:szCs w:val="32"/>
        </w:rPr>
        <w:t>”聘期之前，博士后合作导师</w:t>
      </w:r>
      <w:r w:rsidR="00663643" w:rsidRPr="00BC5E43">
        <w:rPr>
          <w:rFonts w:ascii="仿宋_GB2312" w:eastAsia="仿宋_GB2312" w:hAnsi="方正小标宋简体" w:hint="eastAsia"/>
          <w:sz w:val="32"/>
          <w:szCs w:val="32"/>
        </w:rPr>
        <w:t>应按规定</w:t>
      </w:r>
      <w:r w:rsidR="00586243" w:rsidRPr="00BC5E43">
        <w:rPr>
          <w:rFonts w:ascii="仿宋_GB2312" w:eastAsia="仿宋_GB2312" w:hAnsi="方正小标宋简体" w:hint="eastAsia"/>
          <w:sz w:val="32"/>
          <w:szCs w:val="32"/>
        </w:rPr>
        <w:t>将</w:t>
      </w:r>
      <w:r w:rsidR="00806C95" w:rsidRPr="00BC5E43">
        <w:rPr>
          <w:rFonts w:ascii="仿宋_GB2312" w:eastAsia="仿宋_GB2312" w:hAnsi="方正小标宋简体" w:hint="eastAsia"/>
          <w:sz w:val="32"/>
          <w:szCs w:val="32"/>
        </w:rPr>
        <w:t>“</w:t>
      </w:r>
      <w:r w:rsidR="00806C95" w:rsidRPr="00BC5E43">
        <w:rPr>
          <w:rFonts w:ascii="仿宋_GB2312" w:eastAsia="仿宋_GB2312" w:hAnsi="方正小标宋简体"/>
          <w:sz w:val="32"/>
          <w:szCs w:val="32"/>
        </w:rPr>
        <w:t>X</w:t>
      </w:r>
      <w:r w:rsidR="00806C95" w:rsidRPr="00BC5E43">
        <w:rPr>
          <w:rFonts w:ascii="仿宋_GB2312" w:eastAsia="仿宋_GB2312" w:hAnsi="方正小标宋简体" w:hint="eastAsia"/>
          <w:sz w:val="32"/>
          <w:szCs w:val="32"/>
        </w:rPr>
        <w:t>”聘期内</w:t>
      </w:r>
      <w:r w:rsidR="00586243" w:rsidRPr="00BC5E43">
        <w:rPr>
          <w:rFonts w:ascii="仿宋_GB2312" w:eastAsia="仿宋_GB2312" w:hAnsi="方正小标宋简体" w:hint="eastAsia"/>
          <w:sz w:val="32"/>
          <w:szCs w:val="32"/>
        </w:rPr>
        <w:t>应支付博士后的薪酬</w:t>
      </w:r>
      <w:r w:rsidR="00806C95" w:rsidRPr="00BC5E43">
        <w:rPr>
          <w:rFonts w:ascii="仿宋_GB2312" w:eastAsia="仿宋_GB2312" w:hAnsi="方正小标宋简体" w:hint="eastAsia"/>
          <w:sz w:val="32"/>
          <w:szCs w:val="32"/>
        </w:rPr>
        <w:t>一次性转入学校指定账户。</w:t>
      </w:r>
    </w:p>
    <w:p w:rsidR="00122C88" w:rsidRPr="00BC5E43" w:rsidRDefault="00122C88" w:rsidP="00147F4A">
      <w:pPr>
        <w:spacing w:line="600" w:lineRule="exact"/>
        <w:ind w:firstLine="570"/>
        <w:rPr>
          <w:rFonts w:ascii="黑体" w:eastAsia="黑体" w:hAnsi="黑体"/>
          <w:sz w:val="32"/>
          <w:szCs w:val="32"/>
        </w:rPr>
      </w:pPr>
      <w:r w:rsidRPr="00BC5E43">
        <w:rPr>
          <w:rFonts w:ascii="黑体" w:eastAsia="黑体" w:hAnsi="黑体" w:hint="eastAsia"/>
          <w:sz w:val="32"/>
          <w:szCs w:val="32"/>
        </w:rPr>
        <w:t>二、可支付</w:t>
      </w:r>
      <w:r w:rsidR="00AF26C8" w:rsidRPr="00BC5E43">
        <w:rPr>
          <w:rFonts w:ascii="黑体" w:eastAsia="黑体" w:hAnsi="黑体" w:hint="eastAsia"/>
          <w:sz w:val="32"/>
          <w:szCs w:val="32"/>
        </w:rPr>
        <w:t>薪酬的</w:t>
      </w:r>
      <w:r w:rsidR="00540C84" w:rsidRPr="00BC5E43">
        <w:rPr>
          <w:rFonts w:ascii="黑体" w:eastAsia="黑体" w:hAnsi="黑体" w:hint="eastAsia"/>
          <w:sz w:val="32"/>
          <w:szCs w:val="32"/>
        </w:rPr>
        <w:t>项目</w:t>
      </w:r>
      <w:r w:rsidR="00AF26C8" w:rsidRPr="00BC5E43">
        <w:rPr>
          <w:rFonts w:ascii="黑体" w:eastAsia="黑体" w:hAnsi="黑体" w:hint="eastAsia"/>
          <w:sz w:val="32"/>
          <w:szCs w:val="32"/>
        </w:rPr>
        <w:t>经费</w:t>
      </w:r>
      <w:r w:rsidR="00540C84" w:rsidRPr="00BC5E43">
        <w:rPr>
          <w:rFonts w:ascii="黑体" w:eastAsia="黑体" w:hAnsi="黑体" w:hint="eastAsia"/>
          <w:sz w:val="32"/>
          <w:szCs w:val="32"/>
        </w:rPr>
        <w:t>类型</w:t>
      </w:r>
    </w:p>
    <w:p w:rsidR="00F52058" w:rsidRPr="00BC5E43" w:rsidRDefault="00A11037" w:rsidP="00147F4A">
      <w:pPr>
        <w:spacing w:line="600" w:lineRule="exact"/>
        <w:ind w:firstLine="570"/>
        <w:rPr>
          <w:rFonts w:ascii="仿宋_GB2312" w:eastAsia="仿宋_GB2312" w:hAnsi="方正小标宋简体"/>
          <w:sz w:val="32"/>
          <w:szCs w:val="32"/>
        </w:rPr>
      </w:pPr>
      <w:r w:rsidRPr="00BC5E43">
        <w:rPr>
          <w:rFonts w:ascii="仿宋_GB2312" w:eastAsia="仿宋_GB2312" w:hAnsi="方正小标宋简体" w:hint="eastAsia"/>
          <w:sz w:val="32"/>
          <w:szCs w:val="32"/>
        </w:rPr>
        <w:t>博士后</w:t>
      </w:r>
      <w:r w:rsidR="004B0E23" w:rsidRPr="00BC5E43">
        <w:rPr>
          <w:rFonts w:ascii="仿宋_GB2312" w:eastAsia="仿宋_GB2312" w:hAnsi="方正小标宋简体" w:hint="eastAsia"/>
          <w:sz w:val="32"/>
          <w:szCs w:val="32"/>
        </w:rPr>
        <w:t>合作导师</w:t>
      </w:r>
      <w:r w:rsidR="00562B9F" w:rsidRPr="00BC5E43">
        <w:rPr>
          <w:rFonts w:ascii="仿宋_GB2312" w:eastAsia="仿宋_GB2312" w:hAnsi="方正小标宋简体" w:hint="eastAsia"/>
          <w:sz w:val="32"/>
          <w:szCs w:val="32"/>
        </w:rPr>
        <w:t>可使用</w:t>
      </w:r>
      <w:r w:rsidR="004B0E23" w:rsidRPr="00BC5E43">
        <w:rPr>
          <w:rFonts w:ascii="仿宋_GB2312" w:eastAsia="仿宋_GB2312" w:hAnsi="方正小标宋简体" w:hint="eastAsia"/>
          <w:sz w:val="32"/>
          <w:szCs w:val="32"/>
        </w:rPr>
        <w:t>横向课题经费、间接费用、绩效支出</w:t>
      </w:r>
      <w:r w:rsidR="004D139A" w:rsidRPr="00BC5E43">
        <w:rPr>
          <w:rFonts w:ascii="仿宋_GB2312" w:eastAsia="仿宋_GB2312" w:hAnsi="方正小标宋简体" w:hint="eastAsia"/>
          <w:sz w:val="32"/>
          <w:szCs w:val="32"/>
        </w:rPr>
        <w:t>、</w:t>
      </w:r>
      <w:r w:rsidR="004D139A" w:rsidRPr="00BC5E43">
        <w:rPr>
          <w:rFonts w:ascii="仿宋_GB2312" w:eastAsia="仿宋_GB2312" w:hAnsi="方正小标宋简体"/>
          <w:sz w:val="32"/>
          <w:szCs w:val="32"/>
        </w:rPr>
        <w:t>省级纵向科研直接费用</w:t>
      </w:r>
      <w:r w:rsidR="004D139A" w:rsidRPr="00BC5E43">
        <w:rPr>
          <w:rFonts w:ascii="仿宋_GB2312" w:eastAsia="仿宋_GB2312" w:hAnsi="方正小标宋简体" w:hint="eastAsia"/>
          <w:sz w:val="32"/>
          <w:szCs w:val="32"/>
        </w:rPr>
        <w:t>和</w:t>
      </w:r>
      <w:r w:rsidR="004D139A" w:rsidRPr="00BC5E43">
        <w:rPr>
          <w:rFonts w:ascii="仿宋_GB2312" w:eastAsia="仿宋_GB2312" w:hAnsi="方正小标宋简体"/>
          <w:sz w:val="32"/>
          <w:szCs w:val="32"/>
        </w:rPr>
        <w:t>高水平专项</w:t>
      </w:r>
      <w:r w:rsidR="004B0E23" w:rsidRPr="00BC5E43">
        <w:rPr>
          <w:rFonts w:ascii="仿宋_GB2312" w:eastAsia="仿宋_GB2312" w:hAnsi="方正小标宋简体" w:hint="eastAsia"/>
          <w:sz w:val="32"/>
          <w:szCs w:val="32"/>
        </w:rPr>
        <w:t>等</w:t>
      </w:r>
      <w:r w:rsidR="004B0E23" w:rsidRPr="00BC5E43">
        <w:rPr>
          <w:rFonts w:ascii="仿宋_GB2312" w:eastAsia="仿宋_GB2312" w:hAnsi="方正小标宋简体"/>
          <w:sz w:val="32"/>
          <w:szCs w:val="32"/>
        </w:rPr>
        <w:t>经费</w:t>
      </w:r>
      <w:r w:rsidR="00F52058" w:rsidRPr="00BC5E43">
        <w:rPr>
          <w:rFonts w:ascii="仿宋_GB2312" w:eastAsia="仿宋_GB2312" w:hAnsi="方正小标宋简体" w:hint="eastAsia"/>
          <w:sz w:val="32"/>
          <w:szCs w:val="32"/>
        </w:rPr>
        <w:t>为</w:t>
      </w:r>
      <w:r w:rsidR="00562B9F" w:rsidRPr="00BC5E43">
        <w:rPr>
          <w:rFonts w:ascii="仿宋_GB2312" w:eastAsia="仿宋_GB2312" w:hAnsi="方正小标宋简体" w:hint="eastAsia"/>
          <w:sz w:val="32"/>
          <w:szCs w:val="32"/>
        </w:rPr>
        <w:t>博士后支付薪酬</w:t>
      </w:r>
      <w:r w:rsidR="00525F7F" w:rsidRPr="00BC5E43">
        <w:rPr>
          <w:rFonts w:ascii="仿宋_GB2312" w:eastAsia="仿宋_GB2312" w:hAnsi="方正小标宋简体" w:hint="eastAsia"/>
          <w:sz w:val="32"/>
          <w:szCs w:val="32"/>
        </w:rPr>
        <w:t>。</w:t>
      </w:r>
      <w:r w:rsidR="004B0E23" w:rsidRPr="00BC5E43">
        <w:rPr>
          <w:rFonts w:ascii="仿宋_GB2312" w:eastAsia="仿宋_GB2312" w:hAnsi="方正小标宋简体"/>
          <w:sz w:val="32"/>
          <w:szCs w:val="32"/>
        </w:rPr>
        <w:t>原则上不在中央财政科研经费中</w:t>
      </w:r>
      <w:r w:rsidR="004D139A" w:rsidRPr="00BC5E43">
        <w:rPr>
          <w:rFonts w:ascii="仿宋_GB2312" w:eastAsia="仿宋_GB2312" w:hAnsi="方正小标宋简体" w:hint="eastAsia"/>
          <w:sz w:val="32"/>
          <w:szCs w:val="32"/>
        </w:rPr>
        <w:t>支付</w:t>
      </w:r>
      <w:r w:rsidR="00FA47EB" w:rsidRPr="00BC5E43">
        <w:rPr>
          <w:rFonts w:ascii="仿宋_GB2312" w:eastAsia="仿宋_GB2312" w:hAnsi="方正小标宋简体" w:hint="eastAsia"/>
          <w:sz w:val="32"/>
          <w:szCs w:val="32"/>
        </w:rPr>
        <w:t>博士后薪酬</w:t>
      </w:r>
      <w:r w:rsidR="004B0E23" w:rsidRPr="00BC5E43">
        <w:rPr>
          <w:rFonts w:ascii="仿宋_GB2312" w:eastAsia="仿宋_GB2312" w:hAnsi="方正小标宋简体"/>
          <w:sz w:val="32"/>
          <w:szCs w:val="32"/>
        </w:rPr>
        <w:t>。</w:t>
      </w:r>
    </w:p>
    <w:p w:rsidR="00535283" w:rsidRDefault="00535283" w:rsidP="00147F4A">
      <w:pPr>
        <w:spacing w:line="600" w:lineRule="exact"/>
        <w:ind w:firstLine="570"/>
        <w:rPr>
          <w:rFonts w:ascii="仿宋_GB2312" w:eastAsia="仿宋_GB2312" w:hAnsi="方正小标宋简体"/>
          <w:sz w:val="32"/>
          <w:szCs w:val="32"/>
        </w:rPr>
      </w:pPr>
      <w:r w:rsidRPr="00BC5E43">
        <w:rPr>
          <w:rFonts w:ascii="仿宋_GB2312" w:eastAsia="仿宋_GB2312" w:hAnsi="方正小标宋简体" w:hint="eastAsia"/>
          <w:sz w:val="32"/>
          <w:szCs w:val="32"/>
        </w:rPr>
        <w:lastRenderedPageBreak/>
        <w:t>人力资源处联系人：王利英</w:t>
      </w:r>
      <w:r w:rsidR="00562B9F" w:rsidRPr="00BC5E43">
        <w:rPr>
          <w:rFonts w:ascii="仿宋_GB2312" w:eastAsia="仿宋_GB2312" w:hAnsi="方正小标宋简体" w:hint="eastAsia"/>
          <w:sz w:val="32"/>
          <w:szCs w:val="32"/>
        </w:rPr>
        <w:t xml:space="preserve"> </w:t>
      </w:r>
      <w:r w:rsidR="00562B9F" w:rsidRPr="00BC5E43">
        <w:rPr>
          <w:rFonts w:ascii="仿宋_GB2312" w:eastAsia="仿宋_GB2312" w:hAnsi="方正小标宋简体"/>
          <w:sz w:val="32"/>
          <w:szCs w:val="32"/>
        </w:rPr>
        <w:t xml:space="preserve">     </w:t>
      </w:r>
      <w:r w:rsidRPr="00BC5E43">
        <w:rPr>
          <w:rFonts w:ascii="仿宋_GB2312" w:eastAsia="仿宋_GB2312" w:hAnsi="方正小标宋简体" w:hint="eastAsia"/>
          <w:sz w:val="32"/>
          <w:szCs w:val="32"/>
        </w:rPr>
        <w:t>联系电话：8</w:t>
      </w:r>
      <w:r w:rsidRPr="00BC5E43">
        <w:rPr>
          <w:rFonts w:ascii="仿宋_GB2312" w:eastAsia="仿宋_GB2312" w:hAnsi="方正小标宋简体"/>
          <w:sz w:val="32"/>
          <w:szCs w:val="32"/>
        </w:rPr>
        <w:t>5281367</w:t>
      </w:r>
    </w:p>
    <w:p w:rsidR="007C115F" w:rsidRPr="007C115F" w:rsidRDefault="007C115F" w:rsidP="00147F4A">
      <w:pPr>
        <w:spacing w:line="600" w:lineRule="exact"/>
        <w:ind w:firstLine="570"/>
        <w:rPr>
          <w:rFonts w:ascii="仿宋_GB2312" w:eastAsia="仿宋_GB2312" w:hAnsi="方正小标宋简体"/>
          <w:sz w:val="32"/>
          <w:szCs w:val="32"/>
        </w:rPr>
      </w:pPr>
      <w:r w:rsidRPr="00147F4A">
        <w:rPr>
          <w:rFonts w:ascii="仿宋_GB2312" w:eastAsia="仿宋_GB2312" w:hAnsi="方正小标宋简体" w:hint="eastAsia"/>
          <w:sz w:val="32"/>
          <w:szCs w:val="32"/>
        </w:rPr>
        <w:t>科学研究院联系人：</w:t>
      </w:r>
      <w:r w:rsidR="00147F4A" w:rsidRPr="00147F4A">
        <w:rPr>
          <w:rFonts w:ascii="仿宋_GB2312" w:eastAsia="仿宋_GB2312" w:hAnsi="方正小标宋简体" w:hint="eastAsia"/>
          <w:sz w:val="32"/>
          <w:szCs w:val="32"/>
        </w:rPr>
        <w:t>夏杰</w:t>
      </w:r>
      <w:r w:rsidRPr="00147F4A">
        <w:rPr>
          <w:rFonts w:ascii="仿宋_GB2312" w:eastAsia="仿宋_GB2312" w:hAnsi="方正小标宋简体" w:hint="eastAsia"/>
          <w:sz w:val="32"/>
          <w:szCs w:val="32"/>
        </w:rPr>
        <w:t xml:space="preserve"> </w:t>
      </w:r>
      <w:r w:rsidRPr="00147F4A">
        <w:rPr>
          <w:rFonts w:ascii="仿宋_GB2312" w:eastAsia="仿宋_GB2312" w:hAnsi="方正小标宋简体"/>
          <w:sz w:val="32"/>
          <w:szCs w:val="32"/>
        </w:rPr>
        <w:t xml:space="preserve">       </w:t>
      </w:r>
      <w:r w:rsidRPr="00147F4A">
        <w:rPr>
          <w:rFonts w:ascii="仿宋_GB2312" w:eastAsia="仿宋_GB2312" w:hAnsi="方正小标宋简体" w:hint="eastAsia"/>
          <w:sz w:val="32"/>
          <w:szCs w:val="32"/>
        </w:rPr>
        <w:t>联系电话：</w:t>
      </w:r>
      <w:r w:rsidR="00147F4A" w:rsidRPr="00147F4A">
        <w:rPr>
          <w:rFonts w:ascii="仿宋_GB2312" w:eastAsia="仿宋_GB2312" w:hAnsi="方正小标宋简体"/>
          <w:sz w:val="32"/>
          <w:szCs w:val="32"/>
        </w:rPr>
        <w:t>38676276</w:t>
      </w:r>
    </w:p>
    <w:p w:rsidR="00535283" w:rsidRPr="00BC5E43" w:rsidRDefault="00535283" w:rsidP="00147F4A">
      <w:pPr>
        <w:spacing w:line="600" w:lineRule="exact"/>
        <w:ind w:firstLine="570"/>
        <w:rPr>
          <w:rFonts w:ascii="仿宋_GB2312" w:eastAsia="仿宋_GB2312" w:hAnsi="方正小标宋简体"/>
          <w:sz w:val="32"/>
          <w:szCs w:val="32"/>
        </w:rPr>
      </w:pPr>
      <w:r w:rsidRPr="00BC5E43">
        <w:rPr>
          <w:rFonts w:ascii="仿宋_GB2312" w:eastAsia="仿宋_GB2312" w:hAnsi="方正小标宋简体" w:hint="eastAsia"/>
          <w:sz w:val="32"/>
          <w:szCs w:val="32"/>
        </w:rPr>
        <w:t>财务处联系人：</w:t>
      </w:r>
      <w:r w:rsidR="00DF4DF2" w:rsidRPr="00BC5E43">
        <w:rPr>
          <w:rFonts w:ascii="仿宋_GB2312" w:eastAsia="仿宋_GB2312" w:hAnsi="方正小标宋简体" w:hint="eastAsia"/>
          <w:sz w:val="32"/>
          <w:szCs w:val="32"/>
        </w:rPr>
        <w:t>肖斐</w:t>
      </w:r>
      <w:r w:rsidR="00562B9F" w:rsidRPr="00BC5E43">
        <w:rPr>
          <w:rFonts w:ascii="仿宋_GB2312" w:eastAsia="仿宋_GB2312" w:hAnsi="方正小标宋简体"/>
          <w:sz w:val="32"/>
          <w:szCs w:val="32"/>
        </w:rPr>
        <w:t xml:space="preserve">           </w:t>
      </w:r>
      <w:r w:rsidR="00632DB1" w:rsidRPr="00BC5E43">
        <w:rPr>
          <w:rFonts w:ascii="仿宋_GB2312" w:eastAsia="仿宋_GB2312" w:hAnsi="方正小标宋简体"/>
          <w:sz w:val="32"/>
          <w:szCs w:val="32"/>
        </w:rPr>
        <w:t xml:space="preserve"> </w:t>
      </w:r>
      <w:r w:rsidRPr="00BC5E43">
        <w:rPr>
          <w:rFonts w:ascii="仿宋_GB2312" w:eastAsia="仿宋_GB2312" w:hAnsi="方正小标宋简体" w:hint="eastAsia"/>
          <w:sz w:val="32"/>
          <w:szCs w:val="32"/>
        </w:rPr>
        <w:t>联系电话：</w:t>
      </w:r>
      <w:r w:rsidR="00DF4DF2" w:rsidRPr="00BC5E43">
        <w:rPr>
          <w:rFonts w:ascii="仿宋_GB2312" w:eastAsia="仿宋_GB2312" w:hAnsi="方正小标宋简体"/>
          <w:sz w:val="32"/>
          <w:szCs w:val="32"/>
        </w:rPr>
        <w:t>85288005</w:t>
      </w:r>
    </w:p>
    <w:p w:rsidR="00535283" w:rsidRPr="00BC5E43" w:rsidRDefault="00535283" w:rsidP="00147F4A">
      <w:pPr>
        <w:spacing w:line="600" w:lineRule="exact"/>
        <w:ind w:firstLineChars="200" w:firstLine="640"/>
        <w:rPr>
          <w:rFonts w:ascii="仿宋_GB2312" w:eastAsia="仿宋_GB2312"/>
          <w:sz w:val="32"/>
          <w:szCs w:val="28"/>
        </w:rPr>
      </w:pPr>
    </w:p>
    <w:p w:rsidR="00535283" w:rsidRPr="00BC5E43" w:rsidRDefault="00535283" w:rsidP="00147F4A">
      <w:pPr>
        <w:spacing w:line="600" w:lineRule="exact"/>
        <w:ind w:firstLineChars="200" w:firstLine="560"/>
        <w:rPr>
          <w:rFonts w:ascii="仿宋_GB2312" w:eastAsia="仿宋_GB2312" w:hAnsi="方正小标宋简体"/>
          <w:sz w:val="28"/>
        </w:rPr>
      </w:pPr>
    </w:p>
    <w:p w:rsidR="00535283" w:rsidRPr="00BC5E43" w:rsidRDefault="00535283" w:rsidP="00147F4A">
      <w:pPr>
        <w:spacing w:line="600" w:lineRule="exact"/>
        <w:ind w:right="80" w:firstLineChars="200" w:firstLine="640"/>
        <w:jc w:val="right"/>
        <w:rPr>
          <w:rFonts w:ascii="仿宋_GB2312" w:eastAsia="仿宋_GB2312" w:hAnsi="方正小标宋简体"/>
          <w:sz w:val="32"/>
        </w:rPr>
      </w:pPr>
      <w:r w:rsidRPr="00BC5E43">
        <w:rPr>
          <w:rFonts w:ascii="仿宋_GB2312" w:eastAsia="仿宋_GB2312" w:hAnsi="方正小标宋简体" w:hint="eastAsia"/>
          <w:sz w:val="32"/>
        </w:rPr>
        <w:t>人力资源处</w:t>
      </w:r>
      <w:r w:rsidR="00B72292" w:rsidRPr="00BC5E43">
        <w:rPr>
          <w:rFonts w:ascii="仿宋_GB2312" w:eastAsia="仿宋_GB2312" w:hAnsi="方正小标宋简体" w:hint="eastAsia"/>
          <w:sz w:val="32"/>
        </w:rPr>
        <w:t xml:space="preserve"> </w:t>
      </w:r>
      <w:r w:rsidR="00B72292" w:rsidRPr="00BC5E43">
        <w:rPr>
          <w:rFonts w:ascii="仿宋_GB2312" w:eastAsia="仿宋_GB2312" w:hAnsi="方正小标宋简体"/>
          <w:sz w:val="32"/>
        </w:rPr>
        <w:t xml:space="preserve"> </w:t>
      </w:r>
      <w:r w:rsidR="00E00089">
        <w:rPr>
          <w:rFonts w:ascii="仿宋_GB2312" w:eastAsia="仿宋_GB2312" w:hAnsi="方正小标宋简体" w:hint="eastAsia"/>
          <w:sz w:val="32"/>
        </w:rPr>
        <w:t xml:space="preserve">科学研究院 </w:t>
      </w:r>
      <w:r w:rsidR="00E00089">
        <w:rPr>
          <w:rFonts w:ascii="仿宋_GB2312" w:eastAsia="仿宋_GB2312" w:hAnsi="方正小标宋简体"/>
          <w:sz w:val="32"/>
        </w:rPr>
        <w:t xml:space="preserve"> </w:t>
      </w:r>
      <w:r w:rsidRPr="00BC5E43">
        <w:rPr>
          <w:rFonts w:ascii="仿宋_GB2312" w:eastAsia="仿宋_GB2312" w:hAnsi="方正小标宋简体" w:hint="eastAsia"/>
          <w:sz w:val="32"/>
        </w:rPr>
        <w:t>财务处</w:t>
      </w:r>
    </w:p>
    <w:p w:rsidR="00535283" w:rsidRPr="00B72292" w:rsidRDefault="00535283" w:rsidP="00147F4A">
      <w:pPr>
        <w:spacing w:line="600" w:lineRule="exact"/>
        <w:ind w:right="800" w:firstLineChars="200" w:firstLine="640"/>
        <w:jc w:val="right"/>
        <w:rPr>
          <w:rFonts w:ascii="仿宋_GB2312" w:eastAsia="仿宋_GB2312" w:hAnsi="方正小标宋简体"/>
          <w:sz w:val="32"/>
        </w:rPr>
      </w:pPr>
      <w:bookmarkStart w:id="1" w:name="_GoBack"/>
      <w:bookmarkEnd w:id="1"/>
      <w:r w:rsidRPr="00BC5E43">
        <w:rPr>
          <w:rFonts w:ascii="仿宋_GB2312" w:eastAsia="仿宋_GB2312" w:hAnsi="方正小标宋简体" w:hint="eastAsia"/>
          <w:sz w:val="32"/>
        </w:rPr>
        <w:t>2</w:t>
      </w:r>
      <w:r w:rsidRPr="00BC5E43">
        <w:rPr>
          <w:rFonts w:ascii="仿宋_GB2312" w:eastAsia="仿宋_GB2312" w:hAnsi="方正小标宋简体"/>
          <w:sz w:val="32"/>
        </w:rPr>
        <w:t>024</w:t>
      </w:r>
      <w:r w:rsidRPr="00BC5E43">
        <w:rPr>
          <w:rFonts w:ascii="仿宋_GB2312" w:eastAsia="仿宋_GB2312" w:hAnsi="方正小标宋简体" w:hint="eastAsia"/>
          <w:sz w:val="32"/>
        </w:rPr>
        <w:t>年</w:t>
      </w:r>
      <w:r w:rsidR="00E00089">
        <w:rPr>
          <w:rFonts w:ascii="仿宋_GB2312" w:eastAsia="仿宋_GB2312" w:hAnsi="方正小标宋简体"/>
          <w:sz w:val="32"/>
        </w:rPr>
        <w:t>7</w:t>
      </w:r>
      <w:r w:rsidRPr="00BC5E43">
        <w:rPr>
          <w:rFonts w:ascii="仿宋_GB2312" w:eastAsia="仿宋_GB2312" w:hAnsi="方正小标宋简体" w:hint="eastAsia"/>
          <w:sz w:val="32"/>
        </w:rPr>
        <w:t>月</w:t>
      </w:r>
      <w:r w:rsidR="00E00089">
        <w:rPr>
          <w:rFonts w:ascii="仿宋_GB2312" w:eastAsia="仿宋_GB2312" w:hAnsi="方正小标宋简体"/>
          <w:sz w:val="32"/>
        </w:rPr>
        <w:t>18</w:t>
      </w:r>
      <w:r w:rsidRPr="00BC5E43">
        <w:rPr>
          <w:rFonts w:ascii="仿宋_GB2312" w:eastAsia="仿宋_GB2312" w:hAnsi="方正小标宋简体" w:hint="eastAsia"/>
          <w:sz w:val="32"/>
        </w:rPr>
        <w:t>日</w:t>
      </w:r>
    </w:p>
    <w:sectPr w:rsidR="00535283" w:rsidRPr="00B722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B80" w:rsidRDefault="004A2B80" w:rsidP="004B0E23">
      <w:r>
        <w:separator/>
      </w:r>
    </w:p>
  </w:endnote>
  <w:endnote w:type="continuationSeparator" w:id="0">
    <w:p w:rsidR="004A2B80" w:rsidRDefault="004A2B80" w:rsidP="004B0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B80" w:rsidRDefault="004A2B80" w:rsidP="004B0E23">
      <w:r>
        <w:separator/>
      </w:r>
    </w:p>
  </w:footnote>
  <w:footnote w:type="continuationSeparator" w:id="0">
    <w:p w:rsidR="004A2B80" w:rsidRDefault="004A2B80" w:rsidP="004B0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5C"/>
    <w:rsid w:val="00046006"/>
    <w:rsid w:val="00054CEA"/>
    <w:rsid w:val="00057415"/>
    <w:rsid w:val="00122304"/>
    <w:rsid w:val="00122C88"/>
    <w:rsid w:val="001340A7"/>
    <w:rsid w:val="00147F4A"/>
    <w:rsid w:val="00172505"/>
    <w:rsid w:val="00177327"/>
    <w:rsid w:val="00224879"/>
    <w:rsid w:val="002320C6"/>
    <w:rsid w:val="00264EF1"/>
    <w:rsid w:val="002825DF"/>
    <w:rsid w:val="002A2BC0"/>
    <w:rsid w:val="002D3E5C"/>
    <w:rsid w:val="00324204"/>
    <w:rsid w:val="003B4141"/>
    <w:rsid w:val="003B5DB8"/>
    <w:rsid w:val="003E119E"/>
    <w:rsid w:val="003F418B"/>
    <w:rsid w:val="00465B0A"/>
    <w:rsid w:val="004A2B80"/>
    <w:rsid w:val="004B0E23"/>
    <w:rsid w:val="004D139A"/>
    <w:rsid w:val="004F2296"/>
    <w:rsid w:val="00513135"/>
    <w:rsid w:val="00525F7F"/>
    <w:rsid w:val="00535283"/>
    <w:rsid w:val="00540C84"/>
    <w:rsid w:val="00562B9F"/>
    <w:rsid w:val="00586243"/>
    <w:rsid w:val="00623716"/>
    <w:rsid w:val="00632DB1"/>
    <w:rsid w:val="00640A32"/>
    <w:rsid w:val="00663643"/>
    <w:rsid w:val="0067652E"/>
    <w:rsid w:val="006A78B9"/>
    <w:rsid w:val="006E248C"/>
    <w:rsid w:val="007559E0"/>
    <w:rsid w:val="007612B0"/>
    <w:rsid w:val="007626F0"/>
    <w:rsid w:val="007666A7"/>
    <w:rsid w:val="00795DE4"/>
    <w:rsid w:val="007C115F"/>
    <w:rsid w:val="007E0915"/>
    <w:rsid w:val="00806C95"/>
    <w:rsid w:val="008640D0"/>
    <w:rsid w:val="00865866"/>
    <w:rsid w:val="008670E4"/>
    <w:rsid w:val="00872247"/>
    <w:rsid w:val="00884788"/>
    <w:rsid w:val="008B372F"/>
    <w:rsid w:val="008D712D"/>
    <w:rsid w:val="008E2C78"/>
    <w:rsid w:val="00954E6E"/>
    <w:rsid w:val="009E3C5B"/>
    <w:rsid w:val="00A11037"/>
    <w:rsid w:val="00A86EC1"/>
    <w:rsid w:val="00AF26C8"/>
    <w:rsid w:val="00AF608C"/>
    <w:rsid w:val="00B14876"/>
    <w:rsid w:val="00B23D25"/>
    <w:rsid w:val="00B30CE0"/>
    <w:rsid w:val="00B72292"/>
    <w:rsid w:val="00BB6FBC"/>
    <w:rsid w:val="00BC5E43"/>
    <w:rsid w:val="00C424DD"/>
    <w:rsid w:val="00C67FDB"/>
    <w:rsid w:val="00CE2E8E"/>
    <w:rsid w:val="00D000F4"/>
    <w:rsid w:val="00D960BD"/>
    <w:rsid w:val="00DF4DF2"/>
    <w:rsid w:val="00E00089"/>
    <w:rsid w:val="00E21C98"/>
    <w:rsid w:val="00E55CD2"/>
    <w:rsid w:val="00E741E7"/>
    <w:rsid w:val="00EA0B04"/>
    <w:rsid w:val="00EA4666"/>
    <w:rsid w:val="00EF3F3C"/>
    <w:rsid w:val="00EF48C2"/>
    <w:rsid w:val="00F1600A"/>
    <w:rsid w:val="00F512E7"/>
    <w:rsid w:val="00F52058"/>
    <w:rsid w:val="00F63D9A"/>
    <w:rsid w:val="00FA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996DC9-51CD-484D-B613-A896E66C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0E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0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0E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王利英</dc:creator>
  <cp:keywords/>
  <dc:description/>
  <cp:lastModifiedBy>王利英</cp:lastModifiedBy>
  <cp:revision>2</cp:revision>
  <cp:lastPrinted>2024-07-17T04:11:00Z</cp:lastPrinted>
  <dcterms:created xsi:type="dcterms:W3CDTF">2024-07-18T08:01:00Z</dcterms:created>
  <dcterms:modified xsi:type="dcterms:W3CDTF">2024-07-18T08:01:00Z</dcterms:modified>
</cp:coreProperties>
</file>