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0" w:rsidRPr="00F55CA0" w:rsidRDefault="00F55CA0" w:rsidP="00F55CA0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55CA0">
        <w:rPr>
          <w:rFonts w:ascii="方正小标宋简体" w:eastAsia="方正小标宋简体" w:hint="eastAsia"/>
          <w:sz w:val="44"/>
          <w:szCs w:val="44"/>
        </w:rPr>
        <w:t>广东省机关、事业单位工作人员死亡后</w:t>
      </w:r>
    </w:p>
    <w:p w:rsidR="007B4984" w:rsidRDefault="00F55CA0" w:rsidP="00F55CA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F55CA0">
        <w:rPr>
          <w:rFonts w:ascii="方正小标宋简体" w:eastAsia="方正小标宋简体" w:hint="eastAsia"/>
          <w:sz w:val="44"/>
          <w:szCs w:val="44"/>
        </w:rPr>
        <w:t>遗属生活困难补助审批表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261"/>
        <w:gridCol w:w="1360"/>
        <w:gridCol w:w="1360"/>
        <w:gridCol w:w="1547"/>
        <w:gridCol w:w="1153"/>
      </w:tblGrid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死者姓名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Default="00F55CA0" w:rsidP="00F55C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参加工作</w:t>
            </w:r>
          </w:p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月工资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死亡日期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死亡原因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遗属户口所在地补助标准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死者家庭及主要社会关系情况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与死者关系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Default="00F55CA0" w:rsidP="00F55C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</w:t>
            </w:r>
          </w:p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现居住地点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月收入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申请遗属生活困难补助人员情况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Default="00F55CA0" w:rsidP="00F55C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与死者</w:t>
            </w:r>
          </w:p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现居住地点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每月补助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5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CA0" w:rsidRPr="00F55CA0" w:rsidTr="00F55CA0">
        <w:trPr>
          <w:trHeight w:val="288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0" w:rsidRPr="00F55CA0" w:rsidRDefault="00F55CA0" w:rsidP="00F55CA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盖章     </w:t>
            </w: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年      月      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审批机关</w:t>
            </w: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CA0" w:rsidRPr="00F55CA0" w:rsidRDefault="00F55CA0" w:rsidP="00F55CA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盖章     </w:t>
            </w: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年      月      日</w:t>
            </w:r>
          </w:p>
        </w:tc>
      </w:tr>
      <w:tr w:rsidR="00F55CA0" w:rsidRPr="00F55CA0" w:rsidTr="00F55CA0">
        <w:trPr>
          <w:trHeight w:val="55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A0" w:rsidRPr="00F55CA0" w:rsidRDefault="00F55CA0" w:rsidP="00F55C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5C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5CA0" w:rsidRPr="00F55CA0" w:rsidRDefault="00F55CA0" w:rsidP="00F55CA0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sectPr w:rsidR="00F55CA0" w:rsidRPr="00F55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4"/>
    <w:rsid w:val="008C0AC5"/>
    <w:rsid w:val="00E75E94"/>
    <w:rsid w:val="00F55CA0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23A2"/>
  <w15:chartTrackingRefBased/>
  <w15:docId w15:val="{42D40B77-FCA3-449E-BBF0-35C79EE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</dc:creator>
  <cp:keywords/>
  <dc:description/>
  <cp:lastModifiedBy>张媛</cp:lastModifiedBy>
  <cp:revision>2</cp:revision>
  <dcterms:created xsi:type="dcterms:W3CDTF">2022-09-29T07:20:00Z</dcterms:created>
  <dcterms:modified xsi:type="dcterms:W3CDTF">2022-09-29T07:23:00Z</dcterms:modified>
</cp:coreProperties>
</file>